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11" w:rsidRDefault="00A44311" w:rsidP="00A4431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A8A8D23" wp14:editId="21D0A129">
            <wp:extent cx="190500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4311" w:rsidRPr="00A44311" w:rsidRDefault="00A44311" w:rsidP="00A4431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4311">
        <w:rPr>
          <w:rFonts w:ascii="Times New Roman" w:hAnsi="Times New Roman" w:cs="Times New Roman"/>
          <w:b/>
          <w:sz w:val="40"/>
          <w:szCs w:val="40"/>
        </w:rPr>
        <w:t xml:space="preserve">В парциальную  программу «Основы Безопасности Жизнедеятельности» Р.Б. </w:t>
      </w:r>
      <w:proofErr w:type="spellStart"/>
      <w:r w:rsidRPr="00A44311">
        <w:rPr>
          <w:rFonts w:ascii="Times New Roman" w:hAnsi="Times New Roman" w:cs="Times New Roman"/>
          <w:b/>
          <w:sz w:val="40"/>
          <w:szCs w:val="40"/>
        </w:rPr>
        <w:t>Стеркиной</w:t>
      </w:r>
      <w:proofErr w:type="spellEnd"/>
      <w:r w:rsidRPr="00A44311">
        <w:rPr>
          <w:rFonts w:ascii="Times New Roman" w:hAnsi="Times New Roman" w:cs="Times New Roman"/>
          <w:b/>
          <w:sz w:val="40"/>
          <w:szCs w:val="40"/>
        </w:rPr>
        <w:t>, О.Л. Князевой и Н.Н. Авдеевой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5746">
        <w:rPr>
          <w:rFonts w:ascii="Times New Roman" w:hAnsi="Times New Roman" w:cs="Times New Roman"/>
          <w:color w:val="000000"/>
          <w:sz w:val="28"/>
          <w:szCs w:val="28"/>
        </w:rPr>
        <w:t>входят шесть разделов, затрагивающих основные сферы жизни ребёнка.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1. «Ребёнок и другие люди».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>Первый раздел касается взаимодействия с людьми: знакомыми, незнакомыми, сверстниками, старшими приятелями на улице, дома и в детском саду. Ребёнок учится оценивать ситуации с точки зрения «</w:t>
      </w:r>
      <w:proofErr w:type="gramStart"/>
      <w:r w:rsidRPr="00195746">
        <w:rPr>
          <w:rFonts w:ascii="Times New Roman" w:hAnsi="Times New Roman" w:cs="Times New Roman"/>
          <w:color w:val="000000"/>
          <w:sz w:val="28"/>
          <w:szCs w:val="28"/>
        </w:rPr>
        <w:t>опасно-неопасно</w:t>
      </w:r>
      <w:proofErr w:type="gramEnd"/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», принимать решение и соответственно реагировать. Стоит ли доверять людям, полагаясь на приятную внешность, как вести себя с агрессивными субъектами, впускать ли незнакомцев в дом, как избежать опасных ситуаций – об этом ребёнок узнаёт в программе ОБЖ.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2. Ребенок и природа.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Всегда ли общение с природой несёт пользу? Что даёт самой природе деятельность человека? В этом разделе обсуждаются ситуации, несущие потенциальную опасность (неприятные моменты при встрече с различными животными и растениями), а также – вопросы экологии и загрязнения окружающей среды. Дети учатся бережному отношению к живой природе, пониманию того, что всё в мире взаимосвязано.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3. Ребенок дома.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Сколько опасностей таит в себе наше комфортное жилище? Можете ли вы спокойно оставить ребёнка дома? Умение грамотно обращаться с окружающими ребёнка предметами в домашней обстановке приходит не сразу. А тем временем мы, взрослые, стараемся воспитывать в детях привычку безопасного поведения и научить их видеть моменты неоправданного риска в повседневности. О том, как вести себя на балконе, у </w:t>
      </w:r>
      <w:r w:rsidRPr="001957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открытого окна, предусмотреть возможную опасность в быту поведает ребятам третий раздел программы ОБЖ.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4. Здоровье ребенка.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Как сберечь и приумножить здоровье ребёнка? Что делать и чего стоит избегать, чтобы организм хорошо развивался, а физическая активность приносила только радость? Четвёртый раздел программы расскажет ребятам об организме человека, ценности здорового образа жизни, напомнит о пользе витаминов,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всё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здоровья и физическому воспитанию в этом возрасте.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5. Эмоциональное благополучие ребенка. 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ребёнка.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преодолеть негативные эмоциональные последствия страхов, драк, ссор. Внутреннее благополучие не менее важно, чем внешнее, а навыки </w:t>
      </w:r>
      <w:proofErr w:type="spellStart"/>
      <w:r w:rsidRPr="0019574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 в сложных ситуациях так же значимы, как и </w:t>
      </w:r>
      <w:proofErr w:type="gramStart"/>
      <w:r w:rsidRPr="00195746">
        <w:rPr>
          <w:rFonts w:ascii="Times New Roman" w:hAnsi="Times New Roman" w:cs="Times New Roman"/>
          <w:color w:val="000000"/>
          <w:sz w:val="28"/>
          <w:szCs w:val="28"/>
        </w:rPr>
        <w:t>следование</w:t>
      </w:r>
      <w:proofErr w:type="gramEnd"/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 «безопасного» поведения. Этот раздел поможет ребёнку научиться нормальному взаимодействию с людьми и комфортному общению. </w:t>
      </w:r>
    </w:p>
    <w:p w:rsidR="00A44311" w:rsidRPr="00195746" w:rsidRDefault="00A44311" w:rsidP="00A44311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>6. Ребенок на улице.</w:t>
      </w:r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Выход ребёнка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 w:rsidRPr="00195746">
        <w:rPr>
          <w:rFonts w:ascii="Times New Roman" w:hAnsi="Times New Roman" w:cs="Times New Roman"/>
          <w:color w:val="000000"/>
          <w:sz w:val="28"/>
          <w:szCs w:val="28"/>
        </w:rP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представлений ребёнка в дошкольном детстве, а с ними и новые правила.</w:t>
      </w:r>
      <w:proofErr w:type="gramEnd"/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ребёнок потерялся. </w:t>
      </w:r>
      <w:proofErr w:type="gramEnd"/>
    </w:p>
    <w:p w:rsidR="00A44311" w:rsidRPr="00195746" w:rsidRDefault="00A44311" w:rsidP="00A4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746">
        <w:rPr>
          <w:rFonts w:ascii="Times New Roman" w:hAnsi="Times New Roman" w:cs="Times New Roman"/>
          <w:color w:val="000000"/>
          <w:sz w:val="28"/>
          <w:szCs w:val="28"/>
        </w:rPr>
        <w:t xml:space="preserve">Курс ОБЖ для дошколят нацелен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</w:t>
      </w:r>
    </w:p>
    <w:p w:rsidR="00A44311" w:rsidRPr="00195746" w:rsidRDefault="00A44311" w:rsidP="00A443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B56" w:rsidRDefault="002C3B56"/>
    <w:sectPr w:rsidR="002C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A8"/>
    <w:rsid w:val="002C3B56"/>
    <w:rsid w:val="009B40A8"/>
    <w:rsid w:val="00A4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2016-06-07T10:31:00Z</dcterms:created>
  <dcterms:modified xsi:type="dcterms:W3CDTF">2016-06-07T10:35:00Z</dcterms:modified>
</cp:coreProperties>
</file>