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3D" w:rsidRDefault="00892D3D" w:rsidP="00892D3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2D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ПАРЦИАЛЬНАЯ ПРОГРАММА «ЦВЕТНЫЕ ЛАДОШКИ» И.А.ЛЫКОВА</w:t>
      </w:r>
    </w:p>
    <w:p w:rsidR="00892D3D" w:rsidRDefault="00892D3D" w:rsidP="00892D3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254000</wp:posOffset>
            </wp:positionV>
            <wp:extent cx="791845" cy="1143000"/>
            <wp:effectExtent l="19050" t="0" r="8255" b="0"/>
            <wp:wrapSquare wrapText="bothSides"/>
            <wp:docPr id="1" name="Рисунок 1" descr="D:\Documents and Settings\UserXP\Мои документы\ladoschki_s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XP\Мои документы\ladoschki_st_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2025" cy="1403874"/>
            <wp:effectExtent l="19050" t="0" r="9525" b="0"/>
            <wp:docPr id="13" name="Рисунок 5" descr="D:\Documents and Settings\UserXP\Мои документы\лыков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XP\Мои документы\лыкова 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3914" cy="1181100"/>
            <wp:effectExtent l="19050" t="0" r="0" b="0"/>
            <wp:docPr id="20" name="Рисунок 3" descr="D:\Documents and Settings\UserXP\Мои документы\ladoschki_ml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XP\Мои документы\ladoschki_ml_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30" cy="118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0841" cy="1189704"/>
            <wp:effectExtent l="19050" t="0" r="4509" b="0"/>
            <wp:docPr id="21" name="Рисунок 2" descr="D:\Documents and Settings\UserXP\Мои документы\ladoschki_s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XP\Мои документы\ladoschki_sr_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4" cy="119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5814" cy="1303687"/>
            <wp:effectExtent l="19050" t="0" r="6686" b="0"/>
            <wp:docPr id="22" name="Рисунок 4" descr="D:\Documents and Settings\UserXP\Мои документы\likova_podg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UserXP\Мои документы\likova_podg_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82" cy="13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7371B" w:rsidRPr="0053403C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Художественная деятельность - веду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щий способ эстетического воспитания де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 дошкольного возраста, основное средство художественного развития детей с самого раннего возраста</w:t>
      </w:r>
      <w:r w:rsidRPr="00FC22D8"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  <w:r w:rsidRPr="00F7371B">
        <w:rPr>
          <w:rFonts w:ascii="Times New Roman" w:hAnsi="Times New Roman" w:cs="Times New Roman"/>
          <w:color w:val="000000"/>
          <w:sz w:val="24"/>
          <w:szCs w:val="24"/>
        </w:rPr>
        <w:t>Современный взгляд на эстетическое воспитание ребенка предполагает един</w:t>
      </w:r>
      <w:r w:rsidRPr="00F7371B">
        <w:rPr>
          <w:rFonts w:ascii="Times New Roman" w:hAnsi="Times New Roman" w:cs="Times New Roman"/>
          <w:color w:val="000000"/>
          <w:sz w:val="24"/>
          <w:szCs w:val="24"/>
        </w:rPr>
        <w:softHyphen/>
        <w:t>ство формирования эстетического отно</w:t>
      </w:r>
      <w:r w:rsidRPr="00F7371B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миру и художественного разви</w:t>
      </w:r>
      <w:r w:rsidRPr="00F7371B">
        <w:rPr>
          <w:rFonts w:ascii="Times New Roman" w:hAnsi="Times New Roman" w:cs="Times New Roman"/>
          <w:color w:val="000000"/>
          <w:sz w:val="24"/>
          <w:szCs w:val="24"/>
        </w:rPr>
        <w:softHyphen/>
        <w:t>тия средствами разных видов изобрази</w:t>
      </w:r>
      <w:r w:rsidRPr="00F7371B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 декоративно-прикладного искусства в эстетической деятельности.</w:t>
      </w:r>
      <w:r w:rsidR="0053403C" w:rsidRPr="00534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403C"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Авторская программа художественно</w:t>
      </w:r>
      <w:r w:rsidR="0053403C"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воспитания и развития детей 2-7 лет «Цветные ладошки» включает система</w:t>
      </w:r>
      <w:r w:rsidR="0053403C"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тизированный комплекс учебно-методи</w:t>
      </w:r>
      <w:r w:rsidR="0053403C"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изданий и современного нагляд</w:t>
      </w:r>
      <w:r w:rsidR="0053403C"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материала (демонстрационного и раздаточного).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программы - формирование у детей раннего и дошкольного воз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раста эстетического отношения и ху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дожественно-творческих способнос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тей в изобразительной деятельности.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Основные задачи: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1.Развитие эстетического восприятия художественных образов (в произве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дениях искусства) и предметов (явле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ний) окружающего мира как эстети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объектов.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для свободного экспериментирования с художествен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ными материалами и инструментами.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3. Ознакомление с универсальным «язы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ком» искусства - средствами художе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ственно-образной выразительности.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4. Амплификация (обогащение) индиви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дуального художественно-эстетичес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кого опыта (эстетической апперцеп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ции): «осмысленное чтение» - распредмечивание и опредмечивание художественно-эстетических объек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 с помощью воображения и эмпатии (носителем и выразителем эстети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ческого выступает цельный художест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венный образ как универсальная ка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тегория); интерпретация художест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венного образа и содержания, заклю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чённого в художественную форму.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5.Развитие художественно-творческих способностей в продуктивных видах детской деятельности.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6. Воспитание художественного вкуса и чувства гармонии.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7. Создание условий для многоаспект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и увлекательной активности де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 в художественно-эстетическом ос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воении окружающего мира.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8. Формирование эстетической картины мира и основных элементов «Я-кон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цепци</w:t>
      </w:r>
      <w:proofErr w:type="gramStart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и-</w:t>
      </w:r>
      <w:proofErr w:type="gramEnd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творца».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Дидактические принципы построения и реализации Программы 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«Цветные ладошки»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Общепедагогические принципы,</w:t>
      </w:r>
      <w:r w:rsidRPr="00F73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обусловленные единством учебно-вос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питательного пространства ГОУ:  «принцип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культуросообразности: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пост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роение или корректировка универ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сального  эстетического  содержания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с учетом региональных культурных традиций;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сезонности: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и/или корректировка познавательно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содержания программы с учётом природных и климатических особен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ностей данной местности в данный момент времени;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«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систематичности и после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довательности: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постановка и/или корректировка задач эстетического воспитания и развития детей в логи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ке «от простого к </w:t>
      </w:r>
      <w:proofErr w:type="gramStart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сложному</w:t>
      </w:r>
      <w:proofErr w:type="gramEnd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», «от близкого к далёкому», «от хорошо из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вестного к малоизвестному и незна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комому»;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цикличности: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и/или корректировка содержания программы с постепенным усложне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и расширением от возраста к воз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расту;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оптимизации и гуманизации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учебно-воспитательного процесса;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развивающего характера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ху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дожественного образования;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природосообразности: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пос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тановка и/или корректировка задач художественно-творческого развития детей с учётом «природы» детей - возрастных особенностей и индиви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дуальных способностей;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интереса: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и/или корректировка программы с опорой на интересы отдельных детей и детс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кого сообщества (группы детей) в це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лом.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Специфические принципы,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обуслов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»принцип  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эстетизации  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предметно-развивающей среды и быта в целом; 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»принцип  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культурного   обогащения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(амплификации) содержания изобра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зительной деятельности, в соответ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ствии с особенностями познаватель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развития детей разных возрас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взаимосвязи продуктивной деятельности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с другими видами детской активности;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интеграции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различных ви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 изобразительного искусства и ху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дожественной деятельности;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эстетического ориентира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на общечеловеческие ценности (вос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питание человека думающего, чувствующего, созидающего, рефлек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тирующего);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«принцип    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обогащения </w:t>
      </w:r>
      <w:proofErr w:type="gramStart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-с</w:t>
      </w:r>
      <w:proofErr w:type="gramEnd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енсорно-чувственного опыта;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организации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тематического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пространства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(информационного по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ля) - основы для развития образных представлений;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взаимосвязи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обобщённых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представлений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обобщённых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спосо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бов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действий, направленных на созда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выразительного художественного образа;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принцип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естественной радости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(ра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акций, эмоциональной открытости).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программе художественного воспи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тания дошкольников «Цветные ладош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ки» сформулированы педагогические ус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ловия, необходимые для эффективного художественного развития детей дош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кольного возраста, а именно: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1) формирование эстетического отноше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и художественных способностей в активной творческой деятельности детей;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2) создание развивающей среды для за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нятий по рисованию, лепке, апплика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ции, художественному труду и самос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тоятельного детского творчества;</w:t>
      </w:r>
    </w:p>
    <w:p w:rsidR="00F7371B" w:rsidRPr="00F7371B" w:rsidRDefault="00F7371B" w:rsidP="00F7371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3) ознакомление детей с основами изоб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разительного и народного декоратив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но-прикладного искусства в среде му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зея и дошкольного образовательного учреждения.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 отношение ребёнка к окружающему миру являет собой целую систему его индивидуальных, избира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связей с эстетическими качест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вами предметов и явлений действитель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ности. </w:t>
      </w:r>
      <w:proofErr w:type="gramStart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В эстетическое отношение ребён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 входит его эмоциональный отклик на прекрасное (красивое, привлекатель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ное), добрые чувства, его творческая де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ятельность, посильное стремление к пре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образованию окружающего по законам красоты, а также к оценке красивых, гар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моничных сочетаний красок, звуков, рифм и т.д.</w:t>
      </w:r>
      <w:proofErr w:type="gramEnd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Эстетический компонент оказывает существенное влияние на ус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тановление ведущих звеньев структуры личности в целом.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Для более чёткой ориентировки важ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построить модель эстетического от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ношения детей к окружающему миру, ко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торая в лаконичной (схематичной) фор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ме отразит комплекс взаимосвязанных компонентов художественного развития ребёнка. Такая модель поможет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распоз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навать и формировать процесс художе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ственно-творческого развития детей с учётом возрастных и индивидуальных особенностей.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Модель    эстетического   отношения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три ведущих компонента, каж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дый из которых, в свою очередь, являет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 многосторонним явлением.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Способность эмоционального пере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живания.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Ребёнок не только видит, но и ощуща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ет, чувствует художественный образ, яв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ляясь как бы соучастником событий и явлений, передаваемых художественным произведением. Эмпатия и эмоциональ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переживание возникают и проявля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ются в меру возрастных и индивидуаль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возможностей детей, они же спосо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бствуют развитию мотивационной уста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новки на активное участие в художест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венной деятельности. Эмоционально-эстетическое переживание возникает на основе специфики воздействия искус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ний, на основе которых формируется нравственно-эстетическая направлен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2. Способность к активному усвоению художественного опыта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(эстети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ческой  апперцепции),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 самостоя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тельной творческой деятельнос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ти, к саморазвитию и эксперимен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тированию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(поисковым действиям). Общеизвестно,  что художественный опыт передаётся ребёнку в различных направлениях и видах творческой дея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тельности. Ребёнок приобретает основы знаний  и  представлений  о различных видах искусства, начинает осваивать их «язык» -  изобразительно-выразитель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средства. На этой основе у ребёнка формируются  практические художест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венные умения и в результате - склады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вается опыт художественно-творческой деятельности. Педагогу важно знать, что наиболее важными в эстетическом опы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 являются способности, которые поз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воляют ребёнку самостоятельно перено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сить свой опыт (уже знакомое и освоен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:rsidR="00F7371B" w:rsidRPr="00F7371B" w:rsidRDefault="00F7371B" w:rsidP="00F7371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F7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Специфические художественные и творческие способности 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(восприя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тие, исполнительство и творчество). В эстетическом воспитании ведущая деятельность детей - художественная. Развивающий  характер  эстетического воспитания состоится при условии овла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 детьми обобщёнными (типичны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ми) и самостоятельными способами ху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дожественной деятельности, необходи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мыми и достаточными во всех видах ху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дожественной деятельности.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737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 эстетического воспитания: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 метод пробуждения ярких эстетичес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ких эмоций и переживаний с целью овладения даром сопереживания; 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»  метод побуждения к сопереживанию, эмоциональной    отзывчивости     на </w:t>
      </w:r>
      <w:proofErr w:type="gramStart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окружающем мире; 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»метод эстетического убеждения  (По мысли А.В. Бакушинского «Форма, ко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посредственно, должны быть самоцен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ны, как чистый эстетический факт».); 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 метод сенсорного насыщения (без сен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сорной основы немыслимо приобще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ние детей к художественной культуре); 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 метод эстетического выбора («убеж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практики;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 метод сотворчества (с педагогом, на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родным мастером, художником, свер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стниками);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 метод нетривиальных (необыденных) творческих ситуаций, пробуждающих интерес к художественной деятель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ности;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>» метод эвристических и поисковых си</w:t>
      </w: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туаций.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Интеграция разных видов изобрази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тельного искусства и художественной дея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тельности детей на основе принципа взаи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мосвязи обобщённых представлений (ин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теллектуальный компонент) и обобщён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ных способов действий (операциональ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 xml:space="preserve">ный 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компонент) обеспечивает оптималь</w:t>
      </w:r>
      <w:r w:rsidRPr="00F73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7371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7371B" w:rsidRPr="00F7371B" w:rsidRDefault="00F7371B" w:rsidP="00F7371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53681" w:rsidRPr="00F7371B" w:rsidRDefault="00D53681" w:rsidP="00F737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681" w:rsidRPr="00F7371B" w:rsidSect="0085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3D"/>
    <w:rsid w:val="0001414D"/>
    <w:rsid w:val="00474FC5"/>
    <w:rsid w:val="00485D6F"/>
    <w:rsid w:val="00503EEB"/>
    <w:rsid w:val="0053403C"/>
    <w:rsid w:val="006873F9"/>
    <w:rsid w:val="0085539E"/>
    <w:rsid w:val="00892D3D"/>
    <w:rsid w:val="00904CF3"/>
    <w:rsid w:val="00A23F15"/>
    <w:rsid w:val="00C94FE2"/>
    <w:rsid w:val="00D53681"/>
    <w:rsid w:val="00F7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3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2015-10-04T01:34:00Z</dcterms:created>
  <dcterms:modified xsi:type="dcterms:W3CDTF">2015-10-04T01:51:00Z</dcterms:modified>
</cp:coreProperties>
</file>